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D8FD" w14:textId="3B468F20" w:rsidR="00DF6731" w:rsidRDefault="00DF6731" w:rsidP="00DF673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BILL #</w:t>
      </w:r>
      <w:r w:rsidR="00AE7A04">
        <w:rPr>
          <w:b/>
          <w:sz w:val="24"/>
          <w:szCs w:val="24"/>
        </w:rPr>
        <w:t>2</w:t>
      </w:r>
      <w:r w:rsidR="00E8035E">
        <w:rPr>
          <w:b/>
          <w:sz w:val="24"/>
          <w:szCs w:val="24"/>
        </w:rPr>
        <w:t>F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</w:rPr>
        <w:t xml:space="preserve">2021 </w:t>
      </w:r>
      <w:r w:rsidR="00E8035E">
        <w:rPr>
          <w:b/>
          <w:sz w:val="24"/>
          <w:szCs w:val="24"/>
        </w:rPr>
        <w:t>F</w:t>
      </w:r>
      <w:r w:rsidR="00FC193F">
        <w:rPr>
          <w:b/>
          <w:sz w:val="24"/>
          <w:szCs w:val="24"/>
        </w:rPr>
        <w:t>ALL</w:t>
      </w:r>
      <w:r w:rsidR="00E803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SESSION</w:t>
      </w:r>
    </w:p>
    <w:p w14:paraId="24C12A11" w14:textId="77777777" w:rsidR="00DF6731" w:rsidRDefault="00DF6731" w:rsidP="00DF6731">
      <w:pPr>
        <w:spacing w:line="276" w:lineRule="auto"/>
        <w:rPr>
          <w:b/>
          <w:sz w:val="24"/>
          <w:szCs w:val="24"/>
        </w:rPr>
      </w:pPr>
    </w:p>
    <w:p w14:paraId="2177A4F2" w14:textId="77777777" w:rsidR="00DF6731" w:rsidRDefault="00DF6731" w:rsidP="00DF6731">
      <w:pPr>
        <w:spacing w:after="201" w:line="259" w:lineRule="auto"/>
        <w:ind w:right="1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Legislative Action</w:t>
      </w:r>
    </w:p>
    <w:p w14:paraId="0E7D7039" w14:textId="14FEF630" w:rsidR="00AE7A04" w:rsidRPr="00AE7A04" w:rsidRDefault="00DF6731" w:rsidP="00AE7A04">
      <w:pPr>
        <w:spacing w:after="201" w:line="259" w:lineRule="auto"/>
        <w:ind w:right="1"/>
        <w:rPr>
          <w:sz w:val="24"/>
          <w:szCs w:val="24"/>
          <w:u w:val="single"/>
        </w:rPr>
      </w:pPr>
      <w:bookmarkStart w:id="1" w:name="_30j0zll" w:colFirst="0" w:colLast="0"/>
      <w:bookmarkEnd w:id="1"/>
      <w:r>
        <w:rPr>
          <w:sz w:val="24"/>
          <w:szCs w:val="24"/>
        </w:rPr>
        <w:t>Introduced by:</w:t>
      </w:r>
      <w:r w:rsidR="003434FE">
        <w:rPr>
          <w:sz w:val="24"/>
          <w:szCs w:val="24"/>
        </w:rPr>
        <w:t xml:space="preserve"> </w:t>
      </w:r>
      <w:r w:rsidR="003434FE">
        <w:rPr>
          <w:sz w:val="24"/>
          <w:szCs w:val="24"/>
          <w:u w:val="single"/>
        </w:rPr>
        <w:t>Attorney General R. Romero-Salas (A</w:t>
      </w:r>
      <w:r w:rsidR="003434FE" w:rsidRPr="00AE7A04">
        <w:rPr>
          <w:sz w:val="24"/>
          <w:szCs w:val="24"/>
          <w:u w:val="single"/>
        </w:rPr>
        <w:t>)</w:t>
      </w:r>
      <w:r w:rsidR="00533538">
        <w:rPr>
          <w:sz w:val="24"/>
          <w:szCs w:val="24"/>
          <w:u w:val="single"/>
        </w:rPr>
        <w:t>(E)</w:t>
      </w:r>
      <w:r w:rsidR="00AE7A04" w:rsidRPr="00AE7A04">
        <w:rPr>
          <w:sz w:val="24"/>
          <w:szCs w:val="24"/>
          <w:u w:val="single"/>
        </w:rPr>
        <w:t>, Senator S. Carrillo (S),</w:t>
      </w:r>
      <w:r w:rsidR="00B70D0C">
        <w:rPr>
          <w:sz w:val="24"/>
          <w:szCs w:val="24"/>
          <w:u w:val="single"/>
        </w:rPr>
        <w:t xml:space="preserve"> Senator E. Mac</w:t>
      </w:r>
      <w:r w:rsidR="00C70CBD">
        <w:rPr>
          <w:sz w:val="24"/>
          <w:szCs w:val="24"/>
          <w:u w:val="single"/>
        </w:rPr>
        <w:t>S</w:t>
      </w:r>
      <w:r w:rsidR="00B70D0C">
        <w:rPr>
          <w:sz w:val="24"/>
          <w:szCs w:val="24"/>
          <w:u w:val="single"/>
        </w:rPr>
        <w:t>aveny (S)</w:t>
      </w:r>
      <w:r w:rsidR="00EF2786">
        <w:rPr>
          <w:sz w:val="24"/>
          <w:szCs w:val="24"/>
          <w:u w:val="single"/>
        </w:rPr>
        <w:t xml:space="preserve"> (E)</w:t>
      </w:r>
      <w:r w:rsidR="00B70D0C">
        <w:rPr>
          <w:sz w:val="24"/>
          <w:szCs w:val="24"/>
          <w:u w:val="single"/>
        </w:rPr>
        <w:t>, Senator M. Chessman (S), Senator J. Zinsmeyer (S)</w:t>
      </w:r>
      <w:r w:rsidR="007C65E6">
        <w:rPr>
          <w:sz w:val="24"/>
          <w:szCs w:val="24"/>
          <w:u w:val="single"/>
        </w:rPr>
        <w:t xml:space="preserve">, Senator J. </w:t>
      </w:r>
      <w:proofErr w:type="spellStart"/>
      <w:r w:rsidR="007C65E6">
        <w:rPr>
          <w:sz w:val="24"/>
          <w:szCs w:val="24"/>
          <w:u w:val="single"/>
        </w:rPr>
        <w:t>Ambarian</w:t>
      </w:r>
      <w:proofErr w:type="spellEnd"/>
      <w:r w:rsidR="00533538">
        <w:rPr>
          <w:sz w:val="24"/>
          <w:szCs w:val="24"/>
          <w:u w:val="single"/>
        </w:rPr>
        <w:t xml:space="preserve"> (S)</w:t>
      </w:r>
      <w:r w:rsidR="00C70CBD">
        <w:rPr>
          <w:sz w:val="24"/>
          <w:szCs w:val="24"/>
          <w:u w:val="single"/>
        </w:rPr>
        <w:t>, Senator I. May (S)</w:t>
      </w:r>
    </w:p>
    <w:p w14:paraId="3987767F" w14:textId="51F90021" w:rsidR="00DF6731" w:rsidRDefault="00DF6731" w:rsidP="00DF6731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1st Reading:                                                                                Referred To: </w:t>
      </w:r>
      <w:r>
        <w:rPr>
          <w:sz w:val="24"/>
          <w:szCs w:val="24"/>
          <w:u w:val="single"/>
        </w:rPr>
        <w:t xml:space="preserve">Steering and Rules                                 </w:t>
      </w:r>
    </w:p>
    <w:p w14:paraId="1CD9CB5E" w14:textId="563E23B3" w:rsidR="00DF6731" w:rsidRDefault="00DF6731" w:rsidP="00DF6731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2nd Reading:                                                                                Committee Action:</w:t>
      </w:r>
      <w:r>
        <w:rPr>
          <w:sz w:val="24"/>
          <w:szCs w:val="24"/>
          <w:u w:val="single"/>
        </w:rPr>
        <w:t xml:space="preserve">                 </w:t>
      </w:r>
    </w:p>
    <w:p w14:paraId="6A5B97D5" w14:textId="72557402" w:rsidR="00DF6731" w:rsidRDefault="00DF6731" w:rsidP="00DF6731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3rd Reading:</w:t>
      </w:r>
      <w:r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           Senate Action: ______________</w:t>
      </w:r>
      <w:r>
        <w:rPr>
          <w:sz w:val="24"/>
          <w:szCs w:val="24"/>
          <w:u w:val="single"/>
        </w:rPr>
        <w:t xml:space="preserve">                              </w:t>
      </w:r>
    </w:p>
    <w:p w14:paraId="56DCB98B" w14:textId="77777777" w:rsidR="00DF6731" w:rsidRDefault="00DF6731" w:rsidP="00DF67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C6EA4D" w14:textId="77777777" w:rsidR="00DF6731" w:rsidRDefault="00DF6731" w:rsidP="00DF6731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Executive Action</w:t>
      </w:r>
      <w:r>
        <w:rPr>
          <w:sz w:val="24"/>
          <w:szCs w:val="24"/>
        </w:rPr>
        <w:t xml:space="preserve">:        </w:t>
      </w:r>
    </w:p>
    <w:p w14:paraId="26177FE3" w14:textId="77777777" w:rsidR="00DF6731" w:rsidRDefault="00DF6731" w:rsidP="00DF6731">
      <w:pPr>
        <w:spacing w:line="276" w:lineRule="auto"/>
        <w:rPr>
          <w:sz w:val="24"/>
          <w:szCs w:val="24"/>
        </w:rPr>
      </w:pPr>
      <w:r>
        <w:rPr>
          <w:rFonts w:ascii="Segoe UI Symbol" w:eastAsia="Arial Unicode MS" w:hAnsi="Segoe UI Symbol" w:cs="Segoe UI Symbol"/>
          <w:sz w:val="24"/>
          <w:szCs w:val="24"/>
        </w:rPr>
        <w:t>⛞</w:t>
      </w:r>
      <w:r>
        <w:rPr>
          <w:sz w:val="24"/>
          <w:szCs w:val="24"/>
        </w:rPr>
        <w:t xml:space="preserve"> Approved     </w:t>
      </w:r>
      <w:r>
        <w:rPr>
          <w:rFonts w:ascii="Segoe UI Symbol" w:eastAsia="Arial Unicode MS" w:hAnsi="Segoe UI Symbol" w:cs="Segoe UI Symbol"/>
          <w:sz w:val="24"/>
          <w:szCs w:val="24"/>
        </w:rPr>
        <w:t>⛞</w:t>
      </w:r>
      <w:r>
        <w:rPr>
          <w:sz w:val="24"/>
          <w:szCs w:val="24"/>
        </w:rPr>
        <w:t xml:space="preserve"> Vetoed</w:t>
      </w:r>
    </w:p>
    <w:p w14:paraId="6E92014D" w14:textId="77777777" w:rsidR="00DF6731" w:rsidRDefault="00DF6731" w:rsidP="00DF67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48DF01" w14:textId="77777777" w:rsidR="00DF6731" w:rsidRDefault="00DF6731" w:rsidP="00DF67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         _________________________              </w:t>
      </w:r>
    </w:p>
    <w:p w14:paraId="70A02943" w14:textId="77777777" w:rsidR="00DF6731" w:rsidRDefault="00DF6731" w:rsidP="00DF67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ASUNM President                                                Date</w:t>
      </w:r>
    </w:p>
    <w:p w14:paraId="4B5BF1F1" w14:textId="77777777" w:rsidR="00DF6731" w:rsidRDefault="00DF6731" w:rsidP="00DF67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5D751B" w14:textId="77777777" w:rsidR="00DF6731" w:rsidRDefault="00DF6731" w:rsidP="00DF67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Unsigned by the President on this ____day of _______ 2021.  Bill automatically becomes law.</w:t>
      </w:r>
    </w:p>
    <w:p w14:paraId="19625C63" w14:textId="77777777" w:rsidR="00DF6731" w:rsidRDefault="00DF6731" w:rsidP="00DF67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7EF1B1" w14:textId="77777777" w:rsidR="00DF6731" w:rsidRDefault="00DF6731" w:rsidP="00DF6731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Legislative Response</w:t>
      </w:r>
      <w:r>
        <w:rPr>
          <w:sz w:val="24"/>
          <w:szCs w:val="24"/>
        </w:rPr>
        <w:t xml:space="preserve">:               </w:t>
      </w:r>
    </w:p>
    <w:p w14:paraId="3A0B0831" w14:textId="77777777" w:rsidR="00DF6731" w:rsidRDefault="00DF6731" w:rsidP="00DF67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Veto override vote taken: ___________              Senate Action: _____________</w:t>
      </w:r>
    </w:p>
    <w:p w14:paraId="54460110" w14:textId="77777777" w:rsidR="00DF6731" w:rsidRDefault="00DF6731" w:rsidP="00DF67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A3A4AC" w14:textId="1F1D5CD1" w:rsidR="00DF6731" w:rsidRDefault="00DF6731" w:rsidP="00DF67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Be it enacted by the Associated Students of the University of New Mexico that the following be amended in </w:t>
      </w:r>
      <w:r>
        <w:rPr>
          <w:b/>
          <w:i/>
          <w:sz w:val="24"/>
          <w:szCs w:val="24"/>
        </w:rPr>
        <w:t>(</w:t>
      </w:r>
      <w:r w:rsidR="007164A3">
        <w:rPr>
          <w:b/>
          <w:i/>
          <w:sz w:val="24"/>
          <w:szCs w:val="24"/>
        </w:rPr>
        <w:t>Executive</w:t>
      </w:r>
      <w:r>
        <w:rPr>
          <w:b/>
          <w:i/>
          <w:sz w:val="24"/>
          <w:szCs w:val="24"/>
        </w:rPr>
        <w:t xml:space="preserve"> Code) </w:t>
      </w:r>
      <w:r>
        <w:rPr>
          <w:sz w:val="24"/>
          <w:szCs w:val="24"/>
        </w:rPr>
        <w:t xml:space="preserve">of the ASUNM </w:t>
      </w:r>
      <w:r>
        <w:rPr>
          <w:b/>
          <w:i/>
          <w:sz w:val="24"/>
          <w:szCs w:val="24"/>
        </w:rPr>
        <w:t>(Law Book)</w:t>
      </w:r>
      <w:r>
        <w:rPr>
          <w:sz w:val="24"/>
          <w:szCs w:val="24"/>
        </w:rPr>
        <w:t>:</w:t>
      </w:r>
    </w:p>
    <w:p w14:paraId="4CF11680" w14:textId="77777777" w:rsidR="00DF6731" w:rsidRDefault="00DF6731" w:rsidP="00DF6731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sz w:val="24"/>
          <w:szCs w:val="24"/>
        </w:rPr>
      </w:pPr>
      <w:bookmarkStart w:id="2" w:name="_mf75hkd6e9" w:colFirst="0" w:colLast="0"/>
      <w:bookmarkEnd w:id="2"/>
    </w:p>
    <w:p w14:paraId="1276C824" w14:textId="77777777" w:rsidR="007164A3" w:rsidRDefault="007164A3" w:rsidP="007164A3">
      <w:pPr>
        <w:pStyle w:val="Heading1"/>
        <w:keepNext w:val="0"/>
        <w:keepLines w:val="0"/>
        <w:spacing w:before="80" w:after="0"/>
        <w:ind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ndcdih3szwci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Article I: Officers of the Executive Branch</w:t>
      </w:r>
    </w:p>
    <w:p w14:paraId="71E8BEC1" w14:textId="77777777" w:rsidR="007164A3" w:rsidRDefault="007164A3" w:rsidP="007164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E17A25E" w14:textId="77777777" w:rsidR="007164A3" w:rsidRDefault="007164A3" w:rsidP="007164A3">
      <w:pPr>
        <w:ind w:right="2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Section 7. </w:t>
      </w:r>
      <w:r>
        <w:rPr>
          <w:sz w:val="24"/>
          <w:szCs w:val="24"/>
        </w:rPr>
        <w:t>Duties of the Director of Diversity, Equity, and Inclusion</w:t>
      </w:r>
    </w:p>
    <w:p w14:paraId="1BBCDB99" w14:textId="77777777" w:rsidR="007164A3" w:rsidRDefault="007164A3" w:rsidP="007164A3">
      <w:pPr>
        <w:ind w:right="260"/>
        <w:rPr>
          <w:sz w:val="24"/>
          <w:szCs w:val="24"/>
        </w:rPr>
      </w:pPr>
    </w:p>
    <w:p w14:paraId="37414257" w14:textId="77777777" w:rsidR="007164A3" w:rsidRDefault="007164A3" w:rsidP="007164A3">
      <w:pPr>
        <w:widowControl/>
        <w:numPr>
          <w:ilvl w:val="0"/>
          <w:numId w:val="5"/>
        </w:numPr>
        <w:spacing w:line="276" w:lineRule="auto"/>
        <w:ind w:right="260"/>
        <w:rPr>
          <w:sz w:val="24"/>
          <w:szCs w:val="24"/>
        </w:rPr>
      </w:pPr>
      <w:r>
        <w:rPr>
          <w:sz w:val="24"/>
          <w:szCs w:val="24"/>
        </w:rPr>
        <w:t>The Director of Diversity, Equity, and Inclusion will be responsible for:</w:t>
      </w:r>
    </w:p>
    <w:p w14:paraId="5D9AE190" w14:textId="77777777" w:rsidR="007164A3" w:rsidRDefault="007164A3" w:rsidP="007164A3">
      <w:pPr>
        <w:widowControl/>
        <w:numPr>
          <w:ilvl w:val="1"/>
          <w:numId w:val="5"/>
        </w:numPr>
        <w:spacing w:line="276" w:lineRule="auto"/>
        <w:ind w:right="260"/>
        <w:rPr>
          <w:sz w:val="24"/>
          <w:szCs w:val="24"/>
        </w:rPr>
      </w:pPr>
      <w:r>
        <w:rPr>
          <w:sz w:val="24"/>
          <w:szCs w:val="24"/>
        </w:rPr>
        <w:t>Providing guidance and focus on inclusion in the hiring and appointment processes and practices of ASUNM positions; and</w:t>
      </w:r>
    </w:p>
    <w:p w14:paraId="19CC48FA" w14:textId="77777777" w:rsidR="007164A3" w:rsidRDefault="007164A3" w:rsidP="007164A3">
      <w:pPr>
        <w:widowControl/>
        <w:numPr>
          <w:ilvl w:val="1"/>
          <w:numId w:val="5"/>
        </w:numPr>
        <w:spacing w:line="276" w:lineRule="auto"/>
        <w:ind w:right="260"/>
        <w:rPr>
          <w:sz w:val="24"/>
          <w:szCs w:val="24"/>
        </w:rPr>
      </w:pPr>
      <w:r>
        <w:rPr>
          <w:sz w:val="24"/>
          <w:szCs w:val="24"/>
        </w:rPr>
        <w:t>Providing guidance to the Executive, Judicial, and Legislative branches on inclusivity initiatives, innovations, and representation; and</w:t>
      </w:r>
    </w:p>
    <w:p w14:paraId="4D18555E" w14:textId="77777777" w:rsidR="007164A3" w:rsidRDefault="007164A3" w:rsidP="007164A3">
      <w:pPr>
        <w:widowControl/>
        <w:numPr>
          <w:ilvl w:val="1"/>
          <w:numId w:val="5"/>
        </w:numPr>
        <w:spacing w:line="276" w:lineRule="auto"/>
        <w:ind w:right="260"/>
        <w:rPr>
          <w:sz w:val="24"/>
          <w:szCs w:val="24"/>
        </w:rPr>
      </w:pPr>
      <w:r>
        <w:rPr>
          <w:sz w:val="24"/>
          <w:szCs w:val="24"/>
        </w:rPr>
        <w:t>Working with the Division of Equity and Inclusion and UNM Resource and Ethnic Centers to ensure ASUNM events, scholarships, correspondence, and governing documents are inclusive to all students; and</w:t>
      </w:r>
    </w:p>
    <w:p w14:paraId="398FD9FB" w14:textId="77777777" w:rsidR="007164A3" w:rsidRDefault="007164A3" w:rsidP="007164A3">
      <w:pPr>
        <w:widowControl/>
        <w:numPr>
          <w:ilvl w:val="1"/>
          <w:numId w:val="5"/>
        </w:numPr>
        <w:spacing w:line="276" w:lineRule="auto"/>
        <w:ind w:right="260"/>
        <w:rPr>
          <w:sz w:val="24"/>
          <w:szCs w:val="24"/>
        </w:rPr>
      </w:pPr>
      <w:r>
        <w:rPr>
          <w:sz w:val="24"/>
          <w:szCs w:val="24"/>
        </w:rPr>
        <w:t>Regularly reporting to and attending, Joint Council meetings; and</w:t>
      </w:r>
    </w:p>
    <w:p w14:paraId="5EAA3C10" w14:textId="77777777" w:rsidR="007164A3" w:rsidRDefault="007164A3" w:rsidP="007164A3">
      <w:pPr>
        <w:widowControl/>
        <w:numPr>
          <w:ilvl w:val="1"/>
          <w:numId w:val="5"/>
        </w:numPr>
        <w:spacing w:line="276" w:lineRule="auto"/>
        <w:ind w:right="260"/>
        <w:rPr>
          <w:sz w:val="24"/>
          <w:szCs w:val="24"/>
        </w:rPr>
      </w:pPr>
      <w:r>
        <w:rPr>
          <w:sz w:val="24"/>
          <w:szCs w:val="24"/>
        </w:rPr>
        <w:t>Arranging regular training opportunities in diverse subject matter for employees and elected members of ASUNM; and</w:t>
      </w:r>
    </w:p>
    <w:p w14:paraId="43CF0F66" w14:textId="1A4C582A" w:rsidR="007164A3" w:rsidRDefault="007164A3" w:rsidP="007164A3">
      <w:pPr>
        <w:widowControl/>
        <w:numPr>
          <w:ilvl w:val="1"/>
          <w:numId w:val="5"/>
        </w:numPr>
        <w:spacing w:line="276" w:lineRule="auto"/>
        <w:ind w:right="2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Providing guidance and making recommendations to the Executive Office </w:t>
      </w:r>
      <w:r w:rsidR="003434FE">
        <w:rPr>
          <w:sz w:val="24"/>
          <w:szCs w:val="24"/>
        </w:rPr>
        <w:t>on reports</w:t>
      </w:r>
      <w:r>
        <w:rPr>
          <w:sz w:val="24"/>
          <w:szCs w:val="24"/>
        </w:rPr>
        <w:t xml:space="preserve"> delivered to agencies, boards, committees, and commissions on which the President is an advisory, </w:t>
      </w:r>
      <w:r w:rsidR="003434FE" w:rsidRPr="003434FE">
        <w:rPr>
          <w:b/>
          <w:bCs/>
          <w:sz w:val="24"/>
          <w:szCs w:val="24"/>
        </w:rPr>
        <w:t>non-voting</w:t>
      </w:r>
      <w:r>
        <w:rPr>
          <w:sz w:val="24"/>
          <w:szCs w:val="24"/>
        </w:rPr>
        <w:t xml:space="preserve"> member.</w:t>
      </w:r>
    </w:p>
    <w:p w14:paraId="6289E3CE" w14:textId="284748E3" w:rsidR="003434FE" w:rsidRDefault="003434FE" w:rsidP="003434FE">
      <w:pPr>
        <w:widowControl/>
        <w:numPr>
          <w:ilvl w:val="0"/>
          <w:numId w:val="5"/>
        </w:numPr>
        <w:spacing w:line="276" w:lineRule="auto"/>
        <w:ind w:right="260"/>
        <w:rPr>
          <w:b/>
          <w:bCs/>
          <w:sz w:val="24"/>
          <w:szCs w:val="24"/>
        </w:rPr>
      </w:pPr>
      <w:r w:rsidRPr="003434FE">
        <w:rPr>
          <w:b/>
          <w:bCs/>
          <w:sz w:val="24"/>
          <w:szCs w:val="24"/>
        </w:rPr>
        <w:t>The Director of Diversity</w:t>
      </w:r>
      <w:r>
        <w:rPr>
          <w:b/>
          <w:bCs/>
          <w:sz w:val="24"/>
          <w:szCs w:val="24"/>
        </w:rPr>
        <w:t>,</w:t>
      </w:r>
      <w:r w:rsidRPr="003434FE">
        <w:rPr>
          <w:b/>
          <w:bCs/>
          <w:sz w:val="24"/>
          <w:szCs w:val="24"/>
        </w:rPr>
        <w:t xml:space="preserve"> Equity, and Inclusion </w:t>
      </w:r>
      <w:r>
        <w:rPr>
          <w:b/>
          <w:bCs/>
          <w:sz w:val="24"/>
          <w:szCs w:val="24"/>
        </w:rPr>
        <w:t>shall serve as Chair of Joint Council.</w:t>
      </w:r>
    </w:p>
    <w:p w14:paraId="51C3E5EF" w14:textId="0A8BC1F7" w:rsidR="003434FE" w:rsidRPr="003434FE" w:rsidRDefault="003434FE" w:rsidP="003434FE">
      <w:pPr>
        <w:pStyle w:val="ListParagraph"/>
        <w:widowControl/>
        <w:numPr>
          <w:ilvl w:val="4"/>
          <w:numId w:val="5"/>
        </w:numPr>
        <w:spacing w:line="276" w:lineRule="auto"/>
        <w:ind w:left="1890" w:right="260"/>
        <w:rPr>
          <w:b/>
          <w:bCs/>
          <w:sz w:val="24"/>
          <w:szCs w:val="24"/>
        </w:rPr>
      </w:pPr>
      <w:r w:rsidRPr="003434FE">
        <w:rPr>
          <w:b/>
          <w:bCs/>
          <w:sz w:val="24"/>
          <w:szCs w:val="24"/>
        </w:rPr>
        <w:t>Responsibilities include but</w:t>
      </w:r>
      <w:r w:rsidR="00B70D0C">
        <w:rPr>
          <w:b/>
          <w:bCs/>
          <w:sz w:val="24"/>
          <w:szCs w:val="24"/>
        </w:rPr>
        <w:t xml:space="preserve"> are</w:t>
      </w:r>
      <w:r w:rsidRPr="003434FE">
        <w:rPr>
          <w:b/>
          <w:bCs/>
          <w:sz w:val="24"/>
          <w:szCs w:val="24"/>
        </w:rPr>
        <w:t xml:space="preserve"> not limited to</w:t>
      </w:r>
      <w:r w:rsidRPr="003434FE">
        <w:rPr>
          <w:b/>
          <w:bCs/>
          <w:sz w:val="24"/>
          <w:szCs w:val="24"/>
        </w:rPr>
        <w:tab/>
      </w:r>
    </w:p>
    <w:p w14:paraId="21459485" w14:textId="3B112D57" w:rsidR="003434FE" w:rsidRPr="003434FE" w:rsidRDefault="003434FE" w:rsidP="005A7916">
      <w:pPr>
        <w:pStyle w:val="ListParagraph"/>
        <w:widowControl/>
        <w:numPr>
          <w:ilvl w:val="5"/>
          <w:numId w:val="5"/>
        </w:numPr>
        <w:spacing w:line="276" w:lineRule="auto"/>
        <w:ind w:left="2610" w:right="260" w:hanging="270"/>
        <w:rPr>
          <w:b/>
          <w:bCs/>
          <w:sz w:val="24"/>
          <w:szCs w:val="24"/>
        </w:rPr>
      </w:pPr>
      <w:r w:rsidRPr="003434FE">
        <w:rPr>
          <w:b/>
          <w:bCs/>
          <w:sz w:val="24"/>
          <w:szCs w:val="24"/>
        </w:rPr>
        <w:t>Being knowledgeable of all Senate business to be discussed at Joint Council.</w:t>
      </w:r>
    </w:p>
    <w:p w14:paraId="2550C9D3" w14:textId="5D0ED433" w:rsidR="005A7916" w:rsidRDefault="005A7916" w:rsidP="005A7916">
      <w:pPr>
        <w:pStyle w:val="ListParagraph"/>
        <w:widowControl/>
        <w:numPr>
          <w:ilvl w:val="8"/>
          <w:numId w:val="5"/>
        </w:numPr>
        <w:spacing w:line="276" w:lineRule="auto"/>
        <w:ind w:left="3060" w:right="2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with the ASUNM President and ASUNM Vice President before meetings to ensure accuracy regarding agenda items.</w:t>
      </w:r>
    </w:p>
    <w:p w14:paraId="3EB05405" w14:textId="2E782185" w:rsidR="00FA168D" w:rsidRDefault="003434FE" w:rsidP="00FA168D">
      <w:pPr>
        <w:pStyle w:val="ListParagraph"/>
        <w:widowControl/>
        <w:numPr>
          <w:ilvl w:val="8"/>
          <w:numId w:val="5"/>
        </w:numPr>
        <w:spacing w:line="276" w:lineRule="auto"/>
        <w:ind w:left="3060" w:right="260" w:hanging="270"/>
        <w:rPr>
          <w:b/>
          <w:bCs/>
          <w:sz w:val="24"/>
          <w:szCs w:val="24"/>
        </w:rPr>
      </w:pPr>
      <w:r w:rsidRPr="003434FE">
        <w:rPr>
          <w:b/>
          <w:bCs/>
          <w:sz w:val="24"/>
          <w:szCs w:val="24"/>
        </w:rPr>
        <w:t xml:space="preserve">Give a report about the Senatorial discussion and action which occurred at the most recent </w:t>
      </w:r>
      <w:r w:rsidR="00B70D0C">
        <w:rPr>
          <w:b/>
          <w:bCs/>
          <w:sz w:val="24"/>
          <w:szCs w:val="24"/>
        </w:rPr>
        <w:t>Full Senate Meeting</w:t>
      </w:r>
    </w:p>
    <w:p w14:paraId="719E99F3" w14:textId="598726B2" w:rsidR="00FA168D" w:rsidRPr="00FA168D" w:rsidRDefault="00FA168D" w:rsidP="00FA168D">
      <w:pPr>
        <w:pStyle w:val="ListParagraph"/>
        <w:widowControl/>
        <w:numPr>
          <w:ilvl w:val="1"/>
          <w:numId w:val="5"/>
        </w:numPr>
        <w:spacing w:line="276" w:lineRule="auto"/>
        <w:ind w:left="1980" w:right="2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the Director of Diversity, Equity, and Inclusion is unable to attend a Joint Council meeting, the President shall be Chair for that meeting. </w:t>
      </w:r>
    </w:p>
    <w:p w14:paraId="45A32935" w14:textId="6E7618DB" w:rsidR="003434FE" w:rsidRPr="005A7916" w:rsidRDefault="005A7916" w:rsidP="00FA168D">
      <w:pPr>
        <w:pStyle w:val="ListParagraph"/>
        <w:widowControl/>
        <w:numPr>
          <w:ilvl w:val="1"/>
          <w:numId w:val="5"/>
        </w:numPr>
        <w:spacing w:line="276" w:lineRule="auto"/>
        <w:ind w:left="1980" w:right="2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 every Full Senate meeting, unless excused by the President.</w:t>
      </w:r>
    </w:p>
    <w:p w14:paraId="798E90DF" w14:textId="1149A90C" w:rsidR="007164A3" w:rsidRDefault="007164A3" w:rsidP="007164A3">
      <w:pPr>
        <w:widowControl/>
        <w:numPr>
          <w:ilvl w:val="0"/>
          <w:numId w:val="5"/>
        </w:numPr>
        <w:spacing w:line="276" w:lineRule="auto"/>
        <w:ind w:right="260"/>
        <w:rPr>
          <w:sz w:val="24"/>
          <w:szCs w:val="24"/>
        </w:rPr>
      </w:pPr>
      <w:r>
        <w:rPr>
          <w:sz w:val="24"/>
          <w:szCs w:val="24"/>
        </w:rPr>
        <w:t xml:space="preserve">The Director of Diversity, Equity, and Inclusion is appointed by the President to help with the </w:t>
      </w:r>
      <w:proofErr w:type="gramStart"/>
      <w:r>
        <w:rPr>
          <w:sz w:val="24"/>
          <w:szCs w:val="24"/>
        </w:rPr>
        <w:t>aforementioned duties</w:t>
      </w:r>
      <w:proofErr w:type="gramEnd"/>
      <w:r>
        <w:rPr>
          <w:sz w:val="24"/>
          <w:szCs w:val="24"/>
        </w:rPr>
        <w:t xml:space="preserve">. It is recommended that The Director of Diversity, Equity, and Inclusion is the first member of the Executive Office hired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provide oversight for the remaining positions in the Executive Office during the hiring process. The Director of Diversity, Equity, and Inclusion may only be removed from office by the President.</w:t>
      </w:r>
    </w:p>
    <w:p w14:paraId="5B9DB357" w14:textId="68BA14E6" w:rsidR="003434FE" w:rsidRDefault="003434FE" w:rsidP="003434FE">
      <w:pPr>
        <w:widowControl/>
        <w:spacing w:line="276" w:lineRule="auto"/>
        <w:ind w:left="360" w:right="260"/>
        <w:rPr>
          <w:sz w:val="24"/>
          <w:szCs w:val="24"/>
        </w:rPr>
      </w:pPr>
    </w:p>
    <w:p w14:paraId="37E3CC68" w14:textId="77777777" w:rsidR="007164A3" w:rsidRDefault="007164A3" w:rsidP="007164A3">
      <w:pPr>
        <w:pStyle w:val="Heading1"/>
        <w:keepNext w:val="0"/>
        <w:keepLines w:val="0"/>
        <w:spacing w:before="100" w:after="0"/>
        <w:ind w:left="440"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21185D" w14:textId="77777777" w:rsidR="007164A3" w:rsidRDefault="007164A3" w:rsidP="007164A3">
      <w:pPr>
        <w:pStyle w:val="Heading1"/>
        <w:keepNext w:val="0"/>
        <w:keepLines w:val="0"/>
        <w:spacing w:before="100" w:after="0"/>
        <w:ind w:left="440"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610F50" w14:textId="557755BD" w:rsidR="007164A3" w:rsidRDefault="007164A3" w:rsidP="007164A3">
      <w:pPr>
        <w:pStyle w:val="Heading1"/>
        <w:keepNext w:val="0"/>
        <w:keepLines w:val="0"/>
        <w:spacing w:before="100" w:after="0"/>
        <w:ind w:left="440"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Article II: Joint Council</w:t>
      </w:r>
    </w:p>
    <w:p w14:paraId="69953837" w14:textId="77777777" w:rsidR="007164A3" w:rsidRDefault="007164A3" w:rsidP="007164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C9A931D" w14:textId="77777777" w:rsidR="007164A3" w:rsidRDefault="007164A3" w:rsidP="007164A3">
      <w:pPr>
        <w:ind w:left="100"/>
        <w:rPr>
          <w:sz w:val="24"/>
          <w:szCs w:val="24"/>
        </w:rPr>
      </w:pPr>
      <w:r>
        <w:rPr>
          <w:sz w:val="24"/>
          <w:szCs w:val="24"/>
          <w:u w:val="single"/>
        </w:rPr>
        <w:t>Section 1:</w:t>
      </w:r>
      <w:r>
        <w:rPr>
          <w:sz w:val="24"/>
          <w:szCs w:val="24"/>
        </w:rPr>
        <w:t xml:space="preserve"> Officers of Joint Council</w:t>
      </w:r>
    </w:p>
    <w:p w14:paraId="710A800C" w14:textId="77777777" w:rsidR="007164A3" w:rsidRDefault="007164A3" w:rsidP="007164A3">
      <w:pPr>
        <w:spacing w:before="20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3ADF3542" w14:textId="77777777" w:rsidR="007164A3" w:rsidRDefault="007164A3" w:rsidP="007164A3">
      <w:pPr>
        <w:widowControl/>
        <w:numPr>
          <w:ilvl w:val="0"/>
          <w:numId w:val="3"/>
        </w:numPr>
        <w:spacing w:before="100" w:line="276" w:lineRule="auto"/>
        <w:ind w:right="840"/>
        <w:rPr>
          <w:sz w:val="24"/>
          <w:szCs w:val="24"/>
        </w:rPr>
      </w:pPr>
      <w:r>
        <w:rPr>
          <w:sz w:val="24"/>
          <w:szCs w:val="24"/>
        </w:rPr>
        <w:t>The membership of Joint Council shall consist of one (1) representative from each college, resource center, or other student life sector.</w:t>
      </w:r>
    </w:p>
    <w:p w14:paraId="200B0A35" w14:textId="77777777" w:rsidR="007164A3" w:rsidRDefault="007164A3" w:rsidP="007164A3">
      <w:pPr>
        <w:widowControl/>
        <w:numPr>
          <w:ilvl w:val="1"/>
          <w:numId w:val="3"/>
        </w:numPr>
        <w:spacing w:line="276" w:lineRule="auto"/>
        <w:ind w:right="840"/>
        <w:rPr>
          <w:sz w:val="24"/>
          <w:szCs w:val="24"/>
        </w:rPr>
      </w:pPr>
      <w:r>
        <w:rPr>
          <w:sz w:val="24"/>
          <w:szCs w:val="24"/>
        </w:rPr>
        <w:t>The chair of Joint Council is required to contact the head of each sector three (3) weeks prior to the beginning of the semester.</w:t>
      </w:r>
    </w:p>
    <w:p w14:paraId="629355F0" w14:textId="77777777" w:rsidR="007164A3" w:rsidRPr="003434FE" w:rsidRDefault="007164A3" w:rsidP="007164A3">
      <w:pPr>
        <w:widowControl/>
        <w:numPr>
          <w:ilvl w:val="0"/>
          <w:numId w:val="3"/>
        </w:numPr>
        <w:spacing w:line="276" w:lineRule="auto"/>
        <w:ind w:right="840"/>
        <w:rPr>
          <w:strike/>
          <w:sz w:val="24"/>
          <w:szCs w:val="24"/>
        </w:rPr>
      </w:pPr>
      <w:r w:rsidRPr="003434FE">
        <w:rPr>
          <w:strike/>
          <w:sz w:val="24"/>
          <w:szCs w:val="24"/>
        </w:rPr>
        <w:t>The ASUNM President shall serve as the chair of Joint Council until a chair has been elected by the Joint Council.</w:t>
      </w:r>
    </w:p>
    <w:p w14:paraId="4954CB5A" w14:textId="77777777" w:rsidR="007164A3" w:rsidRPr="003434FE" w:rsidRDefault="007164A3" w:rsidP="007164A3">
      <w:pPr>
        <w:widowControl/>
        <w:numPr>
          <w:ilvl w:val="1"/>
          <w:numId w:val="3"/>
        </w:numPr>
        <w:spacing w:line="276" w:lineRule="auto"/>
        <w:ind w:right="840"/>
        <w:rPr>
          <w:strike/>
          <w:sz w:val="24"/>
          <w:szCs w:val="24"/>
        </w:rPr>
      </w:pPr>
      <w:r w:rsidRPr="003434FE">
        <w:rPr>
          <w:strike/>
          <w:sz w:val="24"/>
          <w:szCs w:val="24"/>
        </w:rPr>
        <w:t>The elected chair shall be named the Speaker of Joint Council.</w:t>
      </w:r>
    </w:p>
    <w:p w14:paraId="550A1C80" w14:textId="77777777" w:rsidR="007164A3" w:rsidRPr="003434FE" w:rsidRDefault="007164A3" w:rsidP="007164A3">
      <w:pPr>
        <w:widowControl/>
        <w:numPr>
          <w:ilvl w:val="1"/>
          <w:numId w:val="3"/>
        </w:numPr>
        <w:spacing w:line="276" w:lineRule="auto"/>
        <w:ind w:right="840"/>
        <w:rPr>
          <w:strike/>
          <w:sz w:val="24"/>
          <w:szCs w:val="24"/>
        </w:rPr>
      </w:pPr>
      <w:r w:rsidRPr="003434FE">
        <w:rPr>
          <w:strike/>
          <w:sz w:val="24"/>
          <w:szCs w:val="24"/>
        </w:rPr>
        <w:t>A new chair shall be elected at least once every year.</w:t>
      </w:r>
    </w:p>
    <w:p w14:paraId="7FF44E69" w14:textId="77777777" w:rsidR="007164A3" w:rsidRPr="003434FE" w:rsidRDefault="007164A3" w:rsidP="007164A3">
      <w:pPr>
        <w:widowControl/>
        <w:numPr>
          <w:ilvl w:val="2"/>
          <w:numId w:val="3"/>
        </w:numPr>
        <w:spacing w:line="276" w:lineRule="auto"/>
        <w:ind w:right="840"/>
        <w:rPr>
          <w:strike/>
          <w:sz w:val="24"/>
          <w:szCs w:val="24"/>
        </w:rPr>
      </w:pPr>
      <w:r w:rsidRPr="003434FE">
        <w:rPr>
          <w:strike/>
          <w:sz w:val="24"/>
          <w:szCs w:val="24"/>
        </w:rPr>
        <w:t>The term of Speaker of Joint Council is one year.</w:t>
      </w:r>
    </w:p>
    <w:p w14:paraId="5A711245" w14:textId="77777777" w:rsidR="007164A3" w:rsidRPr="003434FE" w:rsidRDefault="007164A3" w:rsidP="007164A3">
      <w:pPr>
        <w:widowControl/>
        <w:numPr>
          <w:ilvl w:val="2"/>
          <w:numId w:val="3"/>
        </w:numPr>
        <w:spacing w:line="276" w:lineRule="auto"/>
        <w:ind w:right="840"/>
        <w:rPr>
          <w:strike/>
          <w:sz w:val="24"/>
          <w:szCs w:val="24"/>
        </w:rPr>
      </w:pPr>
      <w:r w:rsidRPr="003434FE">
        <w:rPr>
          <w:strike/>
          <w:sz w:val="24"/>
          <w:szCs w:val="24"/>
        </w:rPr>
        <w:t>If the office of Speaker of Joint Council is vacant, whether by removal, resignation, or other circumstances, a new Speaker of Joint Council shall be elected.</w:t>
      </w:r>
    </w:p>
    <w:p w14:paraId="3ED6D249" w14:textId="77777777" w:rsidR="007164A3" w:rsidRPr="003434FE" w:rsidRDefault="007164A3" w:rsidP="007164A3">
      <w:pPr>
        <w:widowControl/>
        <w:numPr>
          <w:ilvl w:val="2"/>
          <w:numId w:val="3"/>
        </w:numPr>
        <w:spacing w:line="276" w:lineRule="auto"/>
        <w:ind w:right="840"/>
        <w:rPr>
          <w:strike/>
          <w:sz w:val="24"/>
          <w:szCs w:val="24"/>
        </w:rPr>
      </w:pPr>
      <w:r w:rsidRPr="003434FE">
        <w:rPr>
          <w:strike/>
          <w:sz w:val="24"/>
          <w:szCs w:val="24"/>
        </w:rPr>
        <w:lastRenderedPageBreak/>
        <w:t>The Speaker of Joint Council will hold two (2) published office hours per week during which time they will be present in the ASUNM office.</w:t>
      </w:r>
    </w:p>
    <w:p w14:paraId="524DFF9A" w14:textId="77777777" w:rsidR="007164A3" w:rsidRPr="005A7916" w:rsidRDefault="007164A3" w:rsidP="007164A3">
      <w:pPr>
        <w:widowControl/>
        <w:numPr>
          <w:ilvl w:val="0"/>
          <w:numId w:val="3"/>
        </w:numPr>
        <w:spacing w:line="276" w:lineRule="auto"/>
        <w:ind w:right="840"/>
        <w:rPr>
          <w:strike/>
          <w:sz w:val="24"/>
          <w:szCs w:val="24"/>
        </w:rPr>
      </w:pPr>
      <w:r w:rsidRPr="005A7916">
        <w:rPr>
          <w:strike/>
          <w:sz w:val="24"/>
          <w:szCs w:val="24"/>
        </w:rPr>
        <w:t>The Speaker of Joint Council will be responsible for:</w:t>
      </w:r>
    </w:p>
    <w:p w14:paraId="1553A2EB" w14:textId="77777777" w:rsidR="007164A3" w:rsidRPr="005A7916" w:rsidRDefault="007164A3" w:rsidP="007164A3">
      <w:pPr>
        <w:widowControl/>
        <w:numPr>
          <w:ilvl w:val="1"/>
          <w:numId w:val="3"/>
        </w:numPr>
        <w:spacing w:line="276" w:lineRule="auto"/>
        <w:ind w:right="840"/>
        <w:rPr>
          <w:strike/>
          <w:sz w:val="24"/>
          <w:szCs w:val="24"/>
        </w:rPr>
      </w:pPr>
      <w:r w:rsidRPr="005A7916">
        <w:rPr>
          <w:strike/>
          <w:sz w:val="24"/>
          <w:szCs w:val="24"/>
        </w:rPr>
        <w:t>Being knowledgeable of all Senate business to be discussed at Joint Council.</w:t>
      </w:r>
    </w:p>
    <w:p w14:paraId="449DE165" w14:textId="77777777" w:rsidR="007164A3" w:rsidRPr="005A7916" w:rsidRDefault="007164A3" w:rsidP="007164A3">
      <w:pPr>
        <w:widowControl/>
        <w:numPr>
          <w:ilvl w:val="2"/>
          <w:numId w:val="3"/>
        </w:numPr>
        <w:spacing w:line="276" w:lineRule="auto"/>
        <w:ind w:right="840"/>
        <w:rPr>
          <w:strike/>
          <w:sz w:val="24"/>
          <w:szCs w:val="24"/>
        </w:rPr>
      </w:pPr>
      <w:r w:rsidRPr="005A7916">
        <w:rPr>
          <w:strike/>
          <w:sz w:val="24"/>
          <w:szCs w:val="24"/>
        </w:rPr>
        <w:t>The Speaker of Joint Council shall work with the ASUNM President and ASUNM Vice President before meetings to ensure accuracy regarding agenda items.</w:t>
      </w:r>
    </w:p>
    <w:p w14:paraId="77DCB93A" w14:textId="77777777" w:rsidR="007164A3" w:rsidRPr="005A7916" w:rsidRDefault="007164A3" w:rsidP="007164A3">
      <w:pPr>
        <w:widowControl/>
        <w:numPr>
          <w:ilvl w:val="2"/>
          <w:numId w:val="3"/>
        </w:numPr>
        <w:spacing w:line="276" w:lineRule="auto"/>
        <w:ind w:right="840"/>
        <w:rPr>
          <w:strike/>
          <w:sz w:val="24"/>
          <w:szCs w:val="24"/>
        </w:rPr>
      </w:pPr>
      <w:r w:rsidRPr="005A7916">
        <w:rPr>
          <w:strike/>
          <w:sz w:val="24"/>
          <w:szCs w:val="24"/>
        </w:rPr>
        <w:t>The Speaker of Joint Council shall give a report about the Senatorial discussion and action which occurred at the most recent Full Senate meeting.</w:t>
      </w:r>
    </w:p>
    <w:p w14:paraId="69BAE898" w14:textId="77777777" w:rsidR="007164A3" w:rsidRPr="005A7916" w:rsidRDefault="007164A3" w:rsidP="007164A3">
      <w:pPr>
        <w:widowControl/>
        <w:numPr>
          <w:ilvl w:val="1"/>
          <w:numId w:val="3"/>
        </w:numPr>
        <w:spacing w:line="276" w:lineRule="auto"/>
        <w:ind w:right="840"/>
        <w:rPr>
          <w:strike/>
          <w:sz w:val="24"/>
          <w:szCs w:val="24"/>
        </w:rPr>
      </w:pPr>
      <w:r w:rsidRPr="005A7916">
        <w:rPr>
          <w:strike/>
          <w:sz w:val="24"/>
          <w:szCs w:val="24"/>
        </w:rPr>
        <w:t>Attending every Full Senate meeting, unless excused by the President.</w:t>
      </w:r>
    </w:p>
    <w:p w14:paraId="4279F93E" w14:textId="77777777" w:rsidR="007164A3" w:rsidRDefault="007164A3" w:rsidP="007164A3">
      <w:pPr>
        <w:spacing w:line="298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5B9A2F" w14:textId="77777777" w:rsidR="007164A3" w:rsidRDefault="007164A3" w:rsidP="007164A3">
      <w:pPr>
        <w:spacing w:line="451" w:lineRule="auto"/>
        <w:ind w:right="1280"/>
        <w:rPr>
          <w:sz w:val="24"/>
          <w:szCs w:val="24"/>
        </w:rPr>
      </w:pPr>
      <w:r>
        <w:rPr>
          <w:sz w:val="24"/>
          <w:szCs w:val="24"/>
          <w:u w:val="single"/>
        </w:rPr>
        <w:t>Section 2:</w:t>
      </w:r>
      <w:r>
        <w:rPr>
          <w:sz w:val="24"/>
          <w:szCs w:val="24"/>
        </w:rPr>
        <w:t xml:space="preserve"> Role of Joint Council</w:t>
      </w:r>
    </w:p>
    <w:p w14:paraId="4136F509" w14:textId="77777777" w:rsidR="007164A3" w:rsidRDefault="007164A3" w:rsidP="007164A3">
      <w:pPr>
        <w:widowControl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Joint Council shall serve as an advisory board to gather student feedback and disseminate information to the diverse student population.</w:t>
      </w:r>
    </w:p>
    <w:p w14:paraId="74632CB0" w14:textId="77777777" w:rsidR="007164A3" w:rsidRDefault="007164A3" w:rsidP="007164A3">
      <w:pPr>
        <w:widowControl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Joint Council meetings shall occur each week of Full Senate prior to 6PM on Wednesday.</w:t>
      </w:r>
    </w:p>
    <w:p w14:paraId="1BB654A6" w14:textId="77777777" w:rsidR="007164A3" w:rsidRDefault="007164A3" w:rsidP="007164A3">
      <w:pPr>
        <w:widowControl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report shall be given at Full Senate by the Speaker of Joint Council or ASUNM President about the presentation and opinions of the Joint Council officers.</w:t>
      </w:r>
    </w:p>
    <w:p w14:paraId="3CDA2FC2" w14:textId="77777777" w:rsidR="007164A3" w:rsidRDefault="007164A3" w:rsidP="007164A3">
      <w:pPr>
        <w:widowControl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Members of Joint Council are required to attend all Joint Council meetings unless excused by the Chair.</w:t>
      </w:r>
    </w:p>
    <w:p w14:paraId="05285C77" w14:textId="77777777" w:rsidR="00E635D5" w:rsidRDefault="005B1E73"/>
    <w:sectPr w:rsidR="00E635D5" w:rsidSect="001A0492">
      <w:headerReference w:type="default" r:id="rId7"/>
      <w:footerReference w:type="default" r:id="rId8"/>
      <w:pgSz w:w="12240" w:h="15840"/>
      <w:pgMar w:top="1360" w:right="1340" w:bottom="960" w:left="1340" w:header="732" w:footer="779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739E" w14:textId="77777777" w:rsidR="005B1E73" w:rsidRDefault="005B1E73">
      <w:r>
        <w:separator/>
      </w:r>
    </w:p>
  </w:endnote>
  <w:endnote w:type="continuationSeparator" w:id="0">
    <w:p w14:paraId="21421F8D" w14:textId="77777777" w:rsidR="005B1E73" w:rsidRDefault="005B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7E3B" w14:textId="77777777" w:rsidR="009F26C1" w:rsidRDefault="005B1E7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8219" w14:textId="77777777" w:rsidR="005B1E73" w:rsidRDefault="005B1E73">
      <w:r>
        <w:separator/>
      </w:r>
    </w:p>
  </w:footnote>
  <w:footnote w:type="continuationSeparator" w:id="0">
    <w:p w14:paraId="6786725A" w14:textId="77777777" w:rsidR="005B1E73" w:rsidRDefault="005B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C0D0" w14:textId="77777777" w:rsidR="009F26C1" w:rsidRDefault="005B1E73">
    <w:pPr>
      <w:pBdr>
        <w:top w:val="nil"/>
        <w:left w:val="nil"/>
        <w:bottom w:val="nil"/>
        <w:right w:val="nil"/>
        <w:between w:val="nil"/>
      </w:pBdr>
      <w:spacing w:line="14" w:lineRule="auto"/>
      <w:ind w:right="360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DC5"/>
    <w:multiLevelType w:val="multilevel"/>
    <w:tmpl w:val="619884D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C32E59"/>
    <w:multiLevelType w:val="multilevel"/>
    <w:tmpl w:val="9612B4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EF2FB3"/>
    <w:multiLevelType w:val="multilevel"/>
    <w:tmpl w:val="45F2C36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0EF565E"/>
    <w:multiLevelType w:val="multilevel"/>
    <w:tmpl w:val="3A08D7A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upperLetter"/>
      <w:lvlText w:val="%3."/>
      <w:lvlJc w:val="right"/>
      <w:pPr>
        <w:ind w:left="2160" w:hanging="360"/>
      </w:pPr>
      <w:rPr>
        <w:rFonts w:ascii="Times New Roman" w:eastAsia="Times New Roman" w:hAnsi="Times New Roman"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u w:val="none"/>
      </w:rPr>
    </w:lvl>
    <w:lvl w:ilvl="5">
      <w:start w:val="1"/>
      <w:numFmt w:val="lowerLetter"/>
      <w:lvlText w:val="%6."/>
      <w:lvlJc w:val="right"/>
      <w:pPr>
        <w:ind w:left="4320" w:hanging="360"/>
      </w:pPr>
      <w:rPr>
        <w:rFonts w:ascii="Times New Roman" w:eastAsia="Times New Roman" w:hAnsi="Times New Roman"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DE670A0"/>
    <w:multiLevelType w:val="multilevel"/>
    <w:tmpl w:val="D258FD5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31"/>
    <w:rsid w:val="002F5249"/>
    <w:rsid w:val="0031146B"/>
    <w:rsid w:val="00314ACC"/>
    <w:rsid w:val="003434FE"/>
    <w:rsid w:val="004E6142"/>
    <w:rsid w:val="00533538"/>
    <w:rsid w:val="005A7916"/>
    <w:rsid w:val="005B1E73"/>
    <w:rsid w:val="007164A3"/>
    <w:rsid w:val="007C65E6"/>
    <w:rsid w:val="00845BCA"/>
    <w:rsid w:val="008A166C"/>
    <w:rsid w:val="0099107B"/>
    <w:rsid w:val="00A15E7F"/>
    <w:rsid w:val="00AE7A04"/>
    <w:rsid w:val="00B0427F"/>
    <w:rsid w:val="00B70D0C"/>
    <w:rsid w:val="00C66341"/>
    <w:rsid w:val="00C70CBD"/>
    <w:rsid w:val="00D02E34"/>
    <w:rsid w:val="00DF6731"/>
    <w:rsid w:val="00E277F7"/>
    <w:rsid w:val="00E8035E"/>
    <w:rsid w:val="00EF2786"/>
    <w:rsid w:val="00FA168D"/>
    <w:rsid w:val="00FC193F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F1708"/>
  <w15:chartTrackingRefBased/>
  <w15:docId w15:val="{00B7638D-04B5-7C42-A8E0-67546D29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731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4A3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A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F6731"/>
  </w:style>
  <w:style w:type="character" w:customStyle="1" w:styleId="Heading1Char">
    <w:name w:val="Heading 1 Char"/>
    <w:basedOn w:val="DefaultParagraphFont"/>
    <w:link w:val="Heading1"/>
    <w:uiPriority w:val="9"/>
    <w:rsid w:val="007164A3"/>
    <w:rPr>
      <w:rFonts w:ascii="Arial" w:eastAsia="Arial" w:hAnsi="Arial" w:cs="Arial"/>
      <w:sz w:val="40"/>
      <w:szCs w:val="40"/>
      <w:lang w:val="en"/>
    </w:rPr>
  </w:style>
  <w:style w:type="paragraph" w:styleId="ListParagraph">
    <w:name w:val="List Paragraph"/>
    <w:basedOn w:val="Normal"/>
    <w:uiPriority w:val="34"/>
    <w:qFormat/>
    <w:rsid w:val="003434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7A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E7A04"/>
    <w:rPr>
      <w:b/>
      <w:bCs/>
    </w:rPr>
  </w:style>
  <w:style w:type="character" w:customStyle="1" w:styleId="apple-converted-space">
    <w:name w:val="apple-converted-space"/>
    <w:basedOn w:val="DefaultParagraphFont"/>
    <w:rsid w:val="00AE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Romero-Salas</dc:creator>
  <cp:keywords/>
  <dc:description/>
  <cp:lastModifiedBy>Lewis Harper</cp:lastModifiedBy>
  <cp:revision>3</cp:revision>
  <dcterms:created xsi:type="dcterms:W3CDTF">2021-09-04T15:40:00Z</dcterms:created>
  <dcterms:modified xsi:type="dcterms:W3CDTF">2021-09-04T15:41:00Z</dcterms:modified>
</cp:coreProperties>
</file>